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E6FD" w14:textId="3F1990FC" w:rsidR="00D7300C" w:rsidRDefault="00C463DE" w:rsidP="00C463DE">
      <w:pPr>
        <w:jc w:val="center"/>
      </w:pPr>
      <w:r>
        <w:rPr>
          <w:noProof/>
        </w:rPr>
        <w:drawing>
          <wp:inline distT="0" distB="0" distL="0" distR="0" wp14:anchorId="52DBDCE7" wp14:editId="5AD321F4">
            <wp:extent cx="4076700" cy="1051457"/>
            <wp:effectExtent l="0" t="0" r="0" b="0"/>
            <wp:docPr id="838444070" name="Picture 2" descr="Bradford District Chess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dford District Chess Associ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184" cy="105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249ED" w14:textId="0AB05601" w:rsidR="00C463DE" w:rsidRDefault="00BC6216" w:rsidP="00C463DE">
      <w:pPr>
        <w:jc w:val="center"/>
        <w:rPr>
          <w:b/>
          <w:bCs/>
        </w:rPr>
      </w:pPr>
      <w:r>
        <w:rPr>
          <w:b/>
          <w:bCs/>
        </w:rPr>
        <w:t>EGM</w:t>
      </w:r>
    </w:p>
    <w:p w14:paraId="119531EC" w14:textId="6664B19E" w:rsidR="00C463DE" w:rsidRDefault="00BC6216" w:rsidP="00C463DE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21E7C25D" w14:textId="77777777" w:rsidR="00C463DE" w:rsidRDefault="00C463DE" w:rsidP="00C463DE">
      <w:pPr>
        <w:rPr>
          <w:b/>
          <w:bCs/>
        </w:rPr>
      </w:pPr>
    </w:p>
    <w:p w14:paraId="1F4BBA3E" w14:textId="5FEBFD37" w:rsidR="00C463DE" w:rsidRDefault="00C463DE" w:rsidP="00C463DE">
      <w:pPr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ab/>
      </w:r>
      <w:r w:rsidR="00BC6216">
        <w:t>3 September 2024</w:t>
      </w:r>
    </w:p>
    <w:p w14:paraId="6B83F62F" w14:textId="0C7DAE19" w:rsidR="00C463DE" w:rsidRDefault="00C463DE" w:rsidP="00C463DE">
      <w:r>
        <w:rPr>
          <w:b/>
          <w:bCs/>
        </w:rPr>
        <w:t>Venue:</w:t>
      </w:r>
      <w:r>
        <w:rPr>
          <w:b/>
          <w:bCs/>
        </w:rPr>
        <w:tab/>
      </w:r>
      <w:r>
        <w:rPr>
          <w:b/>
          <w:bCs/>
        </w:rPr>
        <w:tab/>
      </w:r>
      <w:r w:rsidR="00BC6216">
        <w:t>The Latvian Club, Clifton Villas</w:t>
      </w:r>
    </w:p>
    <w:p w14:paraId="4AC98C05" w14:textId="312D1318" w:rsidR="00BC6216" w:rsidRDefault="00BC6216" w:rsidP="00C463DE">
      <w:r w:rsidRPr="00BC6216">
        <w:rPr>
          <w:b/>
          <w:bCs/>
        </w:rPr>
        <w:t>Start Time:</w:t>
      </w:r>
      <w:r w:rsidRPr="00BC6216">
        <w:rPr>
          <w:b/>
          <w:bCs/>
        </w:rPr>
        <w:tab/>
      </w:r>
      <w:r>
        <w:t>8:00pm</w:t>
      </w:r>
    </w:p>
    <w:p w14:paraId="719AD2CF" w14:textId="77777777" w:rsidR="00BC6216" w:rsidRDefault="00BC6216" w:rsidP="00C463DE"/>
    <w:p w14:paraId="2D7A164F" w14:textId="052FE650" w:rsidR="00BC6216" w:rsidRDefault="00BC6216" w:rsidP="00BC6216">
      <w:pPr>
        <w:jc w:val="center"/>
        <w:rPr>
          <w:b/>
          <w:bCs/>
          <w:u w:val="single"/>
        </w:rPr>
      </w:pPr>
      <w:r w:rsidRPr="00BC6216">
        <w:rPr>
          <w:b/>
          <w:bCs/>
          <w:u w:val="single"/>
        </w:rPr>
        <w:t>AGENDA</w:t>
      </w:r>
    </w:p>
    <w:p w14:paraId="24C24FB0" w14:textId="77777777" w:rsidR="00BC6216" w:rsidRDefault="00BC6216" w:rsidP="00BC6216">
      <w:pPr>
        <w:rPr>
          <w:b/>
          <w:bCs/>
          <w:u w:val="single"/>
        </w:rPr>
      </w:pPr>
    </w:p>
    <w:p w14:paraId="111D7450" w14:textId="501EC503" w:rsidR="00FE493D" w:rsidRDefault="00BC6216" w:rsidP="00BC6216">
      <w:r>
        <w:rPr>
          <w:b/>
          <w:bCs/>
        </w:rPr>
        <w:tab/>
      </w:r>
      <w:r w:rsidRPr="00BC6216">
        <w:t>1.</w:t>
      </w:r>
      <w:r w:rsidRPr="00BC6216">
        <w:tab/>
      </w:r>
      <w:r w:rsidR="00FE493D">
        <w:t>Apologies</w:t>
      </w:r>
    </w:p>
    <w:p w14:paraId="72BB7244" w14:textId="513B21AF" w:rsidR="00BC6216" w:rsidRDefault="00FE493D" w:rsidP="00FE493D">
      <w:pPr>
        <w:ind w:firstLine="720"/>
      </w:pPr>
      <w:r>
        <w:t>2.</w:t>
      </w:r>
      <w:r>
        <w:tab/>
      </w:r>
      <w:r w:rsidR="001D00B0">
        <w:t>Date of AGM 2025</w:t>
      </w:r>
    </w:p>
    <w:p w14:paraId="53B69AFF" w14:textId="6E6A2B70" w:rsidR="001D00B0" w:rsidRDefault="001D00B0" w:rsidP="001D00B0">
      <w:pPr>
        <w:ind w:firstLine="720"/>
      </w:pPr>
      <w:r>
        <w:t>3.</w:t>
      </w:r>
      <w:r>
        <w:tab/>
        <w:t>Approval of new Bank Signatories:</w:t>
      </w:r>
    </w:p>
    <w:p w14:paraId="0938A2AA" w14:textId="035A38CC" w:rsidR="001D00B0" w:rsidRDefault="001D00B0" w:rsidP="001D00B0">
      <w:pPr>
        <w:pStyle w:val="ListParagraph"/>
        <w:numPr>
          <w:ilvl w:val="0"/>
          <w:numId w:val="8"/>
        </w:numPr>
      </w:pPr>
      <w:r>
        <w:t>David Barlow – Treasurer</w:t>
      </w:r>
    </w:p>
    <w:p w14:paraId="6A40CDF2" w14:textId="3DAF892F" w:rsidR="001D00B0" w:rsidRDefault="001D00B0" w:rsidP="001D00B0">
      <w:pPr>
        <w:pStyle w:val="ListParagraph"/>
        <w:numPr>
          <w:ilvl w:val="0"/>
          <w:numId w:val="8"/>
        </w:numPr>
      </w:pPr>
      <w:r>
        <w:t>Phil Drury – President</w:t>
      </w:r>
    </w:p>
    <w:p w14:paraId="5ACB0900" w14:textId="7354AD77" w:rsidR="001D00B0" w:rsidRDefault="001D00B0" w:rsidP="001D00B0">
      <w:pPr>
        <w:pStyle w:val="ListParagraph"/>
        <w:numPr>
          <w:ilvl w:val="0"/>
          <w:numId w:val="8"/>
        </w:numPr>
      </w:pPr>
      <w:r>
        <w:t>Andrew Wainwright – Secretary</w:t>
      </w:r>
    </w:p>
    <w:p w14:paraId="57EE77E9" w14:textId="7882299A" w:rsidR="001D00B0" w:rsidRDefault="00A321B6" w:rsidP="00A321B6">
      <w:pPr>
        <w:ind w:left="720"/>
      </w:pPr>
      <w:r>
        <w:t>4.</w:t>
      </w:r>
      <w:r>
        <w:tab/>
        <w:t>League Structure 20204/2025</w:t>
      </w:r>
    </w:p>
    <w:p w14:paraId="1F1E7E3E" w14:textId="04287EAC" w:rsidR="00A321B6" w:rsidRDefault="00A321B6" w:rsidP="00A321B6">
      <w:pPr>
        <w:pStyle w:val="ListParagraph"/>
        <w:numPr>
          <w:ilvl w:val="0"/>
          <w:numId w:val="9"/>
        </w:numPr>
      </w:pPr>
      <w:r>
        <w:t>LMS</w:t>
      </w:r>
    </w:p>
    <w:p w14:paraId="572C6679" w14:textId="62278EDD" w:rsidR="00A321B6" w:rsidRDefault="00A321B6" w:rsidP="00A321B6">
      <w:pPr>
        <w:pStyle w:val="ListParagraph"/>
        <w:numPr>
          <w:ilvl w:val="0"/>
          <w:numId w:val="9"/>
        </w:numPr>
      </w:pPr>
      <w:r>
        <w:t>Match Cards</w:t>
      </w:r>
    </w:p>
    <w:p w14:paraId="04D80F08" w14:textId="260258E6" w:rsidR="00A321B6" w:rsidRDefault="00A321B6" w:rsidP="00A321B6">
      <w:pPr>
        <w:pStyle w:val="ListParagraph"/>
        <w:numPr>
          <w:ilvl w:val="0"/>
          <w:numId w:val="9"/>
        </w:numPr>
      </w:pPr>
      <w:r>
        <w:t>Whatsapp</w:t>
      </w:r>
    </w:p>
    <w:p w14:paraId="43467B4F" w14:textId="10DD8FC6" w:rsidR="0055635E" w:rsidRDefault="0055635E" w:rsidP="00A321B6">
      <w:pPr>
        <w:pStyle w:val="ListParagraph"/>
        <w:numPr>
          <w:ilvl w:val="0"/>
          <w:numId w:val="9"/>
        </w:numPr>
      </w:pPr>
      <w:r>
        <w:t>Handbooks – including reminder of rule changes following 2024 AGM</w:t>
      </w:r>
    </w:p>
    <w:p w14:paraId="4DE23B02" w14:textId="2BD4CC8C" w:rsidR="002209F1" w:rsidRDefault="0055635E" w:rsidP="002209F1">
      <w:pPr>
        <w:ind w:left="720"/>
      </w:pPr>
      <w:r>
        <w:t>5.</w:t>
      </w:r>
      <w:r>
        <w:tab/>
      </w:r>
      <w:r w:rsidR="002209F1">
        <w:t>Boyd</w:t>
      </w:r>
    </w:p>
    <w:p w14:paraId="46794210" w14:textId="05599599" w:rsidR="0055635E" w:rsidRDefault="002209F1" w:rsidP="002209F1">
      <w:pPr>
        <w:ind w:left="720"/>
      </w:pPr>
      <w:r>
        <w:t>6.</w:t>
      </w:r>
      <w:r>
        <w:tab/>
        <w:t>Hepolite</w:t>
      </w:r>
    </w:p>
    <w:p w14:paraId="5646B943" w14:textId="42296C07" w:rsidR="002209F1" w:rsidRDefault="002209F1" w:rsidP="0055635E">
      <w:pPr>
        <w:ind w:left="720"/>
      </w:pPr>
      <w:r>
        <w:t>7.</w:t>
      </w:r>
      <w:r>
        <w:tab/>
        <w:t>Clough</w:t>
      </w:r>
    </w:p>
    <w:p w14:paraId="33B0FF2D" w14:textId="5D051F5B" w:rsidR="002209F1" w:rsidRDefault="002209F1" w:rsidP="0055635E">
      <w:pPr>
        <w:ind w:left="720"/>
      </w:pPr>
      <w:r>
        <w:t>8.</w:t>
      </w:r>
      <w:r>
        <w:tab/>
        <w:t>Individuals</w:t>
      </w:r>
    </w:p>
    <w:p w14:paraId="618B87DF" w14:textId="64B7A742" w:rsidR="00297BFD" w:rsidRDefault="00297BFD" w:rsidP="0055635E">
      <w:pPr>
        <w:ind w:left="720"/>
      </w:pPr>
      <w:r>
        <w:t>9.</w:t>
      </w:r>
      <w:r>
        <w:tab/>
        <w:t>Individual Lightning</w:t>
      </w:r>
    </w:p>
    <w:p w14:paraId="6447F793" w14:textId="481AF6BB" w:rsidR="00D74D6B" w:rsidRDefault="00D74D6B" w:rsidP="0055635E">
      <w:pPr>
        <w:ind w:left="720"/>
      </w:pPr>
      <w:r>
        <w:t>10.</w:t>
      </w:r>
      <w:r>
        <w:tab/>
        <w:t>Bradford Congress 2025</w:t>
      </w:r>
    </w:p>
    <w:p w14:paraId="1A04BD0B" w14:textId="0F0ED868" w:rsidR="00297BFD" w:rsidRPr="00BC6216" w:rsidRDefault="00297BFD" w:rsidP="0055635E">
      <w:pPr>
        <w:ind w:left="720"/>
      </w:pPr>
      <w:r>
        <w:t>1</w:t>
      </w:r>
      <w:r w:rsidR="00D74D6B">
        <w:t>1</w:t>
      </w:r>
      <w:r>
        <w:t>.</w:t>
      </w:r>
      <w:r>
        <w:tab/>
        <w:t>AOB</w:t>
      </w:r>
    </w:p>
    <w:p w14:paraId="0AEEA011" w14:textId="40B796D4" w:rsidR="00972246" w:rsidRPr="00C463DE" w:rsidRDefault="00972246" w:rsidP="00972246"/>
    <w:sectPr w:rsidR="00972246" w:rsidRPr="00C463DE" w:rsidSect="00570F6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8E1"/>
    <w:multiLevelType w:val="hybridMultilevel"/>
    <w:tmpl w:val="BC7A2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E009F0"/>
    <w:multiLevelType w:val="hybridMultilevel"/>
    <w:tmpl w:val="54189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7B0717"/>
    <w:multiLevelType w:val="hybridMultilevel"/>
    <w:tmpl w:val="5442F3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806DF1"/>
    <w:multiLevelType w:val="hybridMultilevel"/>
    <w:tmpl w:val="B9544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807CE"/>
    <w:multiLevelType w:val="hybridMultilevel"/>
    <w:tmpl w:val="2BDCF4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672151"/>
    <w:multiLevelType w:val="hybridMultilevel"/>
    <w:tmpl w:val="C108EE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1A57442"/>
    <w:multiLevelType w:val="hybridMultilevel"/>
    <w:tmpl w:val="B38EDE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A546C93"/>
    <w:multiLevelType w:val="hybridMultilevel"/>
    <w:tmpl w:val="FDECD1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190F6E"/>
    <w:multiLevelType w:val="hybridMultilevel"/>
    <w:tmpl w:val="26DAE2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684607">
    <w:abstractNumId w:val="3"/>
  </w:num>
  <w:num w:numId="2" w16cid:durableId="987636677">
    <w:abstractNumId w:val="0"/>
  </w:num>
  <w:num w:numId="3" w16cid:durableId="982465732">
    <w:abstractNumId w:val="7"/>
  </w:num>
  <w:num w:numId="4" w16cid:durableId="338895431">
    <w:abstractNumId w:val="2"/>
  </w:num>
  <w:num w:numId="5" w16cid:durableId="1634478357">
    <w:abstractNumId w:val="4"/>
  </w:num>
  <w:num w:numId="6" w16cid:durableId="248776834">
    <w:abstractNumId w:val="1"/>
  </w:num>
  <w:num w:numId="7" w16cid:durableId="1241480593">
    <w:abstractNumId w:val="8"/>
  </w:num>
  <w:num w:numId="8" w16cid:durableId="819737504">
    <w:abstractNumId w:val="6"/>
  </w:num>
  <w:num w:numId="9" w16cid:durableId="7838833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DE"/>
    <w:rsid w:val="001A4AD2"/>
    <w:rsid w:val="001B4FB9"/>
    <w:rsid w:val="001D00B0"/>
    <w:rsid w:val="001F3A13"/>
    <w:rsid w:val="002209F1"/>
    <w:rsid w:val="00297BFD"/>
    <w:rsid w:val="0055635E"/>
    <w:rsid w:val="00570F62"/>
    <w:rsid w:val="006E56EE"/>
    <w:rsid w:val="00850697"/>
    <w:rsid w:val="00972246"/>
    <w:rsid w:val="00A321B6"/>
    <w:rsid w:val="00BC6216"/>
    <w:rsid w:val="00C463DE"/>
    <w:rsid w:val="00D7300C"/>
    <w:rsid w:val="00D74D6B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0EED"/>
  <w15:chartTrackingRefBased/>
  <w15:docId w15:val="{F0521C97-C963-4075-BD6E-0E413701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3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Wainwright</dc:creator>
  <cp:keywords/>
  <dc:description/>
  <cp:lastModifiedBy>Andrew Wainwright</cp:lastModifiedBy>
  <cp:revision>11</cp:revision>
  <dcterms:created xsi:type="dcterms:W3CDTF">2024-09-03T14:20:00Z</dcterms:created>
  <dcterms:modified xsi:type="dcterms:W3CDTF">2024-09-03T14:26:00Z</dcterms:modified>
</cp:coreProperties>
</file>